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03C7" w14:textId="3797661D" w:rsidR="00E939CF" w:rsidRDefault="00E939CF">
      <w:pPr>
        <w:rPr>
          <w:rFonts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A2AD10" wp14:editId="46352E8B">
                <wp:simplePos x="0" y="0"/>
                <wp:positionH relativeFrom="margin">
                  <wp:align>left</wp:align>
                </wp:positionH>
                <wp:positionV relativeFrom="paragraph">
                  <wp:posOffset>54910</wp:posOffset>
                </wp:positionV>
                <wp:extent cx="2701290" cy="561340"/>
                <wp:effectExtent l="0" t="0" r="3810" b="0"/>
                <wp:wrapTight wrapText="bothSides">
                  <wp:wrapPolygon edited="0">
                    <wp:start x="0" y="0"/>
                    <wp:lineTo x="0" y="20525"/>
                    <wp:lineTo x="21478" y="20525"/>
                    <wp:lineTo x="21478" y="0"/>
                    <wp:lineTo x="0" y="0"/>
                  </wp:wrapPolygon>
                </wp:wrapTight>
                <wp:docPr id="474654980" name="officeArt object" descr="Grupuj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1290" cy="561340"/>
                          <a:chOff x="0" y="0"/>
                          <a:chExt cx="2701923" cy="561341"/>
                        </a:xfrm>
                      </wpg:grpSpPr>
                      <wps:wsp>
                        <wps:cNvPr id="1114393271" name="Prostokąt"/>
                        <wps:cNvSpPr/>
                        <wps:spPr>
                          <a:xfrm>
                            <a:off x="0" y="0"/>
                            <a:ext cx="2701923" cy="561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159003748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923" cy="56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B5C798" id="officeArt object" o:spid="_x0000_s1026" alt="Grupuj" style="position:absolute;margin-left:0;margin-top:4.3pt;width:212.7pt;height:44.2pt;z-index:-251657216;mso-position-horizontal:left;mso-position-horizontal-relative:margin" coordsize="27019,5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vGCywIAAPoGAAAOAAAAZHJzL2Uyb0RvYy54bWzEVVlu2zAQ/S/QOxD8&#10;jyXZTlILtoMiboIAQWs07QEoipKIcANJW/YBerMerENKXlN0ST9qwNIMl+GbN4+j6c1GCrRm1nGt&#10;ZjgbpBgxRXXJVT3DX7/cXbzDyHmiSiK0YjO8ZQ7fzN++mbYmZ0PdaFEyiyCIcnlrZrjx3uRJ4mjD&#10;JHEDbZiCyUpbSTy4tk5KS1qILkUyTNOrpNW2NFZT5hyMLrpJPI/xq4pR/6mqHPNIzDBg8/Fp47MI&#10;z2Q+JXltiWk47WGQV6CQhCs4dB9qQTxBK8tfhJKcWu105QdUy0RXFacs5gDZZOlZNvdWr0zMpc7b&#10;2uxpAmrPeHp1WPpxfW/Nk1laYKI1NXARvZDLprIyvAEl2kTKtnvK2MYjCoPD6zQbToBZCnOXV9lo&#10;3HNKGyD+xTbafDjaOBmOjjZmoRjJ7tjkBExrQB7uwID7NwaeGmJYJNblwMDSIl6CerNsPJqMhtcZ&#10;RopIUOsSauX18/dvPmALIGD1niyXO+Dtb5j6VcIkN9b5e6YlCsYMWxBv1BRZPzrfcbNbEg51WvDy&#10;jgsRHVsXt8KiNQGh38VfT+fJMqEQJXDNKkG62EqHCBC8O35BXNPFiNv6EEJBYUL2Xb7BKnS5BdrE&#10;g4JShIu1M+zOKHojAO/LN58aTnP490oG60Udf3/jYZdfWYb7IPKPYkhin1fmAi6dIZ4XXHC/jQ0E&#10;GA6g1HrJaShmcI4kcTlJ09H1GLpYpwguSc0GRtUYlcxR6CSHEch0t7uLBZxy+qjps0NK3zZE1ey9&#10;M1BW0Fqk9nR5EtwTIIXgZlfhYPcpw6ln9/8nrHW9ZaHpSjLlu2ZpGdQdOrVruHEY2ZzJgoHy7UMZ&#10;AYGovGWeNkEPFQjjM4DtlLefiCgPwALm/3oNjhQcdEryo4FwXYKkuxSijA94YyLgRn3GBhvbT/8x&#10;CB382I+rDp+s+Q8AAAD//wMAUEsDBAoAAAAAAAAAIQBcwgy6pRcAAKUXAAAUAAAAZHJzL21lZGlh&#10;L2ltYWdlMS5wbmeJUE5HDQoaCgAAAA1JSERSAAABMwAAAEYIBgAAAKDAc5gAABdsSURBVHic7Z1P&#10;ctvG1sXPbVqkMwryvVdlinSV4RWYWoGp4csbmFqBpRXImoXSQOSAgGeSViB6BZIH8RuKXkGYFQSv&#10;yqLoqvgZGUWkzT7fAA2aogD+EWVJcfpXpUoMNhq3QeCy+/bp24DFYrFYLBaLxWKxWCwWi8VisVgs&#10;FovFYrFYLBaLxWKxWCwWi8VisVgsFovFYrFYLBaLxWKxWCwWi8VisVgslltAFq7gzf9OAJanXGRf&#10;//iPrUWvZfk6PHyYn/j93bt3vx0EQXhzFlks83Nv8SomOzIAIKS0+HUsX4OHD/NlrXEyqUy/f14H&#10;UJulLljnZ7kl1G0bYPnrUywWS4VC/jetcaI1Tvr9P38rFvPrt22X5e+FdWaWhSEHRwDcL0fEIXFY&#10;LBZtj9xyY1hn9jeHzCw0HDQOy036jBxUFqnbYpmHa4iZWf7KnJ6etkcnggqFPOc5X2TgcK4zLIvS&#10;8BvrAnkukA2ttSNK9rar26ue751Qc2tnZ6c9V32NRimuIz7mvfT2SP4KACLyZPun7WuZwIttHx4Q&#10;tMfrjq+9U91pJv07zX7rzCwLce/e/Xa//2cIiDP+mVJo3Y5V3zwugDLBQ6VUnWOTcL7vlzV0WUG1&#10;qtVqq+E3akIJAaDf7zdzuVxJQ7sKqqWh1xVUi2C54TfWheL0+/0miBKAPwAEAFCr1ZxsNrtOoaOg&#10;mhq6HPfITT1lU9aFxrGIlEWkHV9fQTWr1WqgoFqm3HOC6yRfNRqNEhQqQgm3t7f342t7nveCwhBE&#10;SURc3/dbGnodAD71Pu0DQDabXYfCIxBl68wsCxEEQVgs5rdIHI591Hz3rmud2ddCEIIoU9jGl55x&#10;WUTKBPdE5JjkbqPRWBHILiRyStn72aea+leBPAUQCGQXiH50BPIcCqVcLveEXyp1QZRyudwehRWB&#10;BCSfi8gxiAoAl2QoIrsAAghCKDwVSEDhU8/zHAC7vV5vHwCq1WrQaDQcUbIukOZ2dbvp+d5vELQh&#10;KHueFzVP5BkELgZYhcJzAC7BQ4kGEe5Sbgki8gRECYzaZmNmloU5Pe02tcZjAHUAdaWw2ul0N27b&#10;rm8aoi2QJogXF44rPDWfO4icQhmRo9og+ApAqpRKIBskDwheioESdEke9M/7q9vV7cf9837dnNTe&#10;3t7eN2VekXxtTnkFogKF5wJp1mq1EIh6eJKREwja1Wp1w9RxbJySQ6FjLlgCEcdzyyRfg3hteoNu&#10;3EaCrwRSx989ZpbP591MBmXyYgBbJHNsYkmJuK7r9Pv9MqDHZutUO5vNthbRWEUB9UHpsk0IBgO0&#10;ut1ucJV609qqFFrX0YMydk3Vok2zUSlVunxfr8/Or02xWCxprcsSv5QXUG0RCSY9W/PQ6/W2svez&#10;ldhxAQDJXwVSAfEaApBsiQgo3BSKAyK+tkvhM1yMd+6KSAlAMFonEPUEBfIsl8s98l56FVPGBbDf&#10;8BuXZDjVarXl+V4AokJyLT6evZ89BOFA0Gr4jZqp5wXBuohsxvYIpElhBQqVuOcIwR4E+yAqCuoR&#10;haFAnhF8At6YM5surF2UYjG/njDUGSXodLqPMXzgBnsiKCcFr8nB7vJyvqVUZmv0wXNd1/n06c/d&#10;fv/P9aQYEaDR7/8ZFgr5g06nO9eLbezfJQcpM4OAUkChkG9qjfqsTu3hw3x5MMBuWlu1xm6hkA9E&#10;UD897SYGWJMoFB58TL4HQ4vDTuf9D7PVVaiQelMEZUAnlonsfBCSqn52drY/py3tTuf9yvjR5eXl&#10;FyLcm2Le8LmZ1gZA75EDV1LX1WiQQKHwIBRB8/T0/VWD6gEE39dqtdDzvA0INs3xFjSOqQgReUbw&#10;7c7OTtvzPRgHEnLAqEeVwROSfwikpbUORUn8QxFwwLpk5Hk8fIPg+/55v57L5fYIutCIr9ky8SyA&#10;iGNhgOD76D/SorCyXd0+vmB7fB4kLrsvlKdCOSYICNqa+lfR8qsoeQqgDSIAsQXgmak35IAHkpFd&#10;48CdG1nOBAAUbuBf/5z5ZZmXQiFfA7A7qUyn05UZnN4IDEXurZ6enraLxWKJ/HyI2VczNGcZarmu&#10;6/R650fRizwrDIHMRqfTOZ5UqlDIHwKYR7zaTClfH3fOs8x6djrdic9X1MP98xCQeSUcF+7tVW2Z&#10;5ZlJO3esnnnv80z1Xhee71Egq9Vq9cZ6tr7vHxJcJ1jfqe4s1GOflYVjZkLO1EMQyh5+/nirIsrl&#10;5eUXszsyGPHn4Mh1XWdORwYA68vLyy8mFTAv88l8jiyyC9BHk0SpV3zBbky1H7f9Co4MANaLxQfT&#10;elQ3wlUd2U2yXd2Wm3Rkhjo1V27KkeE6YmZa8a1QZvkyHRF9wjcf6uipJtZ+uNa1e6SEIpN/oGcY&#10;UiTh9vvnvwCSOPybcr1NAPtpn0c9sjQHybZpk5PmRCMHi0vDp2LxwR55t18w0yNLa3tIShvRPSwl&#10;DSFJeZHP5w+uGkO8DszQMuE+85hUbzMZtrVWjsjgKSmVNHHxVfA8rzIcXhKv4yD8KEn6sbTjoxq1&#10;+PPRc9LKptlXrVZn+l5833c1dDlNQ3ahzVP0ZovHzM4zx8jpWXs7jgB7yOk9vPkwrWwoxIH+9z9m&#10;8uxnZ2f7Dx/mhzd32uJpAIEIj0n5w/z7+YSHbeQ4wyggKb+aA48m/DK7xWKxlBTwNcPdhB4Zj7WW&#10;rW73/fBhiALj3Lvci5FSoVCojA43zcLxlB4h20CmnlD++by9C63x+N696L5ozb15eq3GCST0yBiK&#10;yNbp6fsLD2t0r7g37tQyGW4C2LqqLZ1Ot/bwYX7YY5m3HcBgdzzxDClbZ2fdccdy/PBh/vUMz+RM&#10;+L5fJnhkguQhgL2G3wiho+C+Usrp9XrtsXNcAG6v12srpZxYm+b7fhlAMCLFgFIq1NBvReR7EC8g&#10;Ub2+75e11qGRgLi+78ffR/ysugCCXq8X5nK5UrVabfm+X+71eu2lpSVXKRXGn2mtQ+MMd0Wk5Pt+&#10;C4CrtQ6VUk61Wm3VajVnrOxErmXMrn7+cEj5Oj0B/viPK9k4KY4SPXBnl37Jpg8ZeJzNfrcxPltp&#10;4mknKT2ItGv9dtl58rjTeb82XjZmeTmfMCS9eE6h8OAoZeg2MYYXOTUepQTSL8XMptuVHhNKbjsg&#10;kllJm+lLDtZfDuzPa8uC7bj0jKWXLVQAfTSvTUk0/EZNRJ5t/7S9AtNTGvm4bCYIHKGsETwRyCrB&#10;k/i4CeDHzrAilBWCv43H1byX3i8A3P55//FSbumF0aQFRvNVN/q1kOSBiGyamckSiC0I9kCsQXBk&#10;/r1J8JWZsQxNHRumDgcadTNb2QZRMp9FHQyBQ3JLIM8Jvk0buip5878jefOBs/3970T9/OEQ//l9&#10;HUcfhw+9Vqp+lS/lNkhzLgCQzd6fMLvEdqfzfi1JdhG9gJIYjE+aoo8e7Msvs9YycXZLRB0kHB06&#10;rnw+7yY7MoaT2wa8e9dtidxbnVTmOjBpgpJ6wPVJkoXoO+PYvb+91FJpOeCi7yCJy3KTr4JgXyCr&#10;IByjyoeGLkMQxpILCkuIdGHr0KgnDQl93z8EUeKAq7VaLRTIU+PALjwjHDD+d2CcawsKT40INvrx&#10;UcNRTwDC6ff6K8bO5wRfgWiLRGGF/nl/1UgxXABlIw4OLyyBSkEBnCMAyzIF60I5lJz+GDm2jy7+&#10;9UMgxF/BoQVpjgxGzR4NxZLITGmfej3581H0s8vH2J4W/0mbvYxfrEwmbSJBDmbRvl2X/mkSJBPa&#10;DmiNqTGTOI52l1EqeXY0m72/rxRW4z+RzKVY5xwEIEoNv1HzPO8FgLIRlMIITCvDctHkW/TdR8PF&#10;IP63QJpQ2K3Vahd+cD3PqxBcF0hTKeWYoShE5IkeixHu7Oy0TX2u53mVodMyDskIe0sQtBVUtAoh&#10;my2bY7FdDhn96Mfi2gttjYbBb6fdlIVmMyPHpn9TP3+oRbEtueuixlnsS3Qo2Wx24rlK6XkmNBKc&#10;jszoDC8728Eg7qHwSdIZIpmJEo6bJCVOGM4SyFcKr0i04j+At9aue/fupznW9UIhfymfWxAE4bt3&#10;3Vb8t8gPx051p2l6Sc8h2IRgfzgBEOnJNiHYNzG0Vr/fb5pnfx2CY5ItAK1er7cFoJXNZssAWiYe&#10;BqPCbxF0Ce4S3KXmFgBXRJ6YumKHhX6/3xTKMRQOIWj3z/t1DvjK1HkAoEXyoFqttiDYN8PJkAPW&#10;hdIe6S3G4ti2cWAbxuk50Jj6XYu8+XBNOQ+kRZENoT4CcG1d6muOmU2M/WCC9mg2zdT5x1mumWQb&#10;iZYIpv76pExU1Dudbm2ReNEk264zZpbW9rOz7rUMcW84ZpYY+/sCwyj8oF5P0wReB57vnUyKKf2V&#10;Mdk2DkFsJc3c4nqXM7Es5BFFrQl5eBOq/7tEEARhoZCfWs7MHl7CvEQL3TMj47hk2iJ1WtIRQX2y&#10;blGcaEJJr5tno6kUXn2tZVnU3FJKfZPpyk22jdXqdrpe7rqXM5WEPOSP/7eKNx9eSNTDmbDMxHK9&#10;XA6Ik3fHmU1w5LP0SO8cp6fdZqGQfzqHrGVda6wXCg8SZ8VnJU7xE/fATAqd0iStVpyGZ1ZN113D&#10;TFJMfJa/QtYMltXPH2r48R/7FLUiRBPAN/lrYbk2Ht22AVfFyF3ql2daJyGVaPXD1dDQZYHsmoA7&#10;lFKb8WxfrVZzGo3G8EetVqs5vu+7RlYxxPd912jPEhmtY7Su8eNJ5abh+747Pukwi03T+CoLzSnY&#10;xH8+NvGvHwINbADYwJvfKwrydJ6dmoR8+3dJYjpHzOwCIgiWlu6nxmOSszfcDlGK7kHC8etTxt8G&#10;nU635rru/qdP55VotnaWJVpSKhTytXkTEowQiMizWq3WMgLYwCj3jyAIvZceYp2ZSXAIM7v4vOE3&#10;QHAXUY/tlUB2t6vbYnpvLQr3QISe77nb1e3HiFcNZOQEQOC99Fok/4i1Zd5Lr5WULdYE70sAWts/&#10;ba/FxwmWs7ms0/Ab9WE2Wc97QXDT/P9BWlxsEl8ra4ajtN41jizix38ea0yfkRjlW3RkaS+0CN4u&#10;8GCbutG6HMC+O9v8nZ6etpPiinfJ4V4VM2RsAmiOpIh6Fkmf0jJ6cBNXTZskOCa4vpRbejvMBxal&#10;ywlIvhWRTQr3SL7a+Wmn5vneb19OlefUXFNKhQJxY8c2giuQYw196cdVKG2SbyEokdzaqe40Pd8j&#10;gAvObPun7S3Tc9zr9/pf/ADxot/r/7C0tOSaJVNNY9Rmv9dfAYBsLvvLpGWAaSgB9iNJxbS/+YaK&#10;FNjNLBJIm5InTVK9r0C6kPNq5RYjaTgmJdd1//IOLSYIgrDT6Rx3Ot2NbPa7x+kSEnGuuoMVyT8A&#10;tERkz8ggTJUITbA8yh4r8n1aHVrrobA2LquhXWjUNfRbgTyPh5FKKccc/+9QDIto6DnUi43QaDRK&#10;EOxRcy1BOxbVN0Yul3NyudyVn4N7c+00/p/f14WyN2NQ38Gb3yv48Z93RuN0d2B7vMckgrLrus4i&#10;iR1FkgOkRkw7NehrEiNe9fIzQUo7Sf7w6dN5ZRYbvyZmUfvM5cdXASTNUprvcy1tmZnI4MovL8nX&#10;AinFOcsUVJPkSTxMNNllT7yXXhmAMxzqEAei5Mj8/xYUjuOlSwpqjYp7QgkhCD99+hQgcnyhKNkU&#10;kRDAcZR2THazuewuNOpmvehuvCA9XqguSva8l95w0xKC9Wwu+wtBgNgyCRpBsA5Ea1cJ1uPj88hM&#10;5tdw/fyxJKJPZnFoAuzP5SyvkZvWmc1zzSirhSQtBp9q3yTScrXNquNK01ldp85sQkLEmZIgTiPN&#10;Fq3xeJIwd1Keu6R2JO0ErxRW02QXaTvHTzrnLhPH124htVAq889m/vuHNoUzOah5gv1/L+69Sj7O&#10;zUU2zh0Mklc4iKBs1oOmUijka/PnVZsfMlW175qF/gshkjyrmL7UK04UcKX0UAvz+fPdkc7Mw8gu&#10;S3eGq0kzzu/O8pi/Iqenp+1oOc444pCfT8aXwoySz+fd5eXlF4XCg1/GExR2u90guV4AGBwmJYvM&#10;5/NuNASannH1OjC9o7Th5Hqh8OAoLXZXLBZLxeKDvULhwce0xJekSpwRJrk3Pix0XdcpFPK1tIwn&#10;8zLJMWmd6EyDq+RjG5dIxGsnxxkrs5DsYfza1Wq1Va1WA9/33VlsSZJijHM70oy1H0K8+RBMTzZ3&#10;c6sApqSwidktFPLmpf2SEjvqtQwOJ507MoQMstn7K9EWa+mpf5Kv+WUopVRmixz8crm4OCQOC4X8&#10;Longi1yDT8z9LkXzvAKSruu69dE4WyaDevKLI44I9wqF/F7s8Mws4ixxItMGhkrJmtbKmXa/cHnY&#10;PUxBpDXqSqXN8klFKVSiPRjYjvLN8QkgpWh/hMjWtMSXJI9lJEA92n6tcRLtIyBtETr9/rl5CSe3&#10;P26HCPcn5e0XwWGhUDjQWg+TBkzJF5fSQ59MLpcrETxpNBorOzs7bZPe51IjTNxqFZE2Lb7+QjPm&#10;5tq7o/VKRjZ931+pVqtBmi3ZXPYoPieNkcmIK8VOF5BmSICELalui+gFnufXVZwvwVedmM00Bffz&#10;5/NSNJM0cMi5ftGH9+v09LS9vLy8NSH7rSti0qBE9ia2odfrrY++1O/edVvF4oP9lJhcdJZMqhP1&#10;9F6aONF91pi3JzOqJet2u0GhUNgYz+81biMpk+x0xxNTxnUvL+cTJCpf2hB9llRnnN03+VytJ4dN&#10;zIYsZbPxjDknrTTbnc77RRxLIBkZZhqu1WpONpc9gkSxbJNKJ1rTGOnBWiAqDb+BWGBLzbU46aHn&#10;eyfmXBcaGxQ65rxoAxNEuyOZJI6XepMED2NnNbTFZNAg+AqC0shu5i6AoN/rr42Ve4s4X5uxUSAb&#10;s8bl7L6Zt8jZ2dk+OTmH2TSSNFqm93CVX7dmFOifR81+NSInpNYWuZaITnSoudz9K9TL42z2u9Wb&#10;WVrFdjb73UIL600esDCe9cvlcg7Bt9Cog3ByuVwJgpKI7BnH5kLQFpFIz0VsSebiqgBo1I0jKwnF&#10;IXkAoGmycGwKZMPskHTRFvIAAsekI4p2GRe0Y8GtggpAkwJI4AhkAwCWcksvIHC2q9uPCb5SUI9g&#10;JCKmTDAqHZnGN+PM0mQJX4PrDNqenZ3tK4XV9FhXMkYgu5E2yxgN6dTajEHaAFBrI5loU20RQcA4&#10;P9aCdDqdY61lZX7Hy2OlsJq2NV4QBKHWsjLjPQ2i+xgl3pz1OYpSAKXlvku1O4xmht+vLCLBiRHI&#10;huk9waTn2aTwS56wKKNrYPKHOSR/BRHWarVQRMLxvTFFJDTSC0DwzKT7GSUYfj7esgE3YHK5UegY&#10;HRwEcvF+xkkjL9o4zjolOe/dJL6ZTYBPT7vNhw/zMzsZMhO+excJWMdzwU87r9s9DTAc0hVXZtUK&#10;pTlBMzXfyufzrohUlNKPxoc00Syd/DrPRsNmCHZsUjaXxoW5US9EtceHatnsdxufP58nZLX9oqUa&#10;3W9hFtLyf5nY0obrulvxxspJAmIRvI2Xbs3SdlPvahTXHFQAPhkNCaS1fdJzNNoGY8OK67rO58/n&#10;Ja1RFuH3ad9btInx+2uVMVSr1cDzvPqoiFVBPSIZ2xBwwC2zDKlpdGaB99I7IllK6mWN4YIoDYeA&#10;glibdun+7+zstBt+40AguwqqSfDE9/1HFFb65/2t7P1siZolKDiKxkaNOjLYNNvSlSk8Hm4CTHEI&#10;unEG2lm48h4AM++XecV8ZBaLJRmz0YcTp7v2fb9crVZbI2r9sNfrhUtLS26821J83MxAlgEEo+my&#10;G41GKRbI5nI5J954JN6MZLQeGOeFLxulYNyWeDOSXq/XrtVqYVxutN5arRaOlovV/3EZCp9B47+z&#10;rtO0zsxisdxJPM+rUFiadRWAdWYWi+Wb4GtPANg8ZhaL5Ua4sjMTTt8tRYjEILLFYrFYLBaLxWKx&#10;WCwWi8VisVgsFovFYrFYLBaLxWKxWCwWi8VisVgsFovFYrFYLBaLxWKxWCwWi8VisVgsFovFYvkm&#10;+H9Co+I3zhAw+AAAAABJRU5ErkJgglBLAwQUAAYACAAAACEAWG/N+90AAAAFAQAADwAAAGRycy9k&#10;b3ducmV2LnhtbEyPQUvDQBSE74L/YXmCN7tJbWuNeSmlqKdSsBXE22vymoRm34bsNkn/vetJj8MM&#10;M9+kq9E0qufO1VYQ4kkEiiW3RS0lwufh7WEJynmSghorjHBlB6vs9ialpLCDfHC/96UKJeISQqi8&#10;bxOtXV6xITexLUvwTrYz5IPsSl10NIRy0+hpFC20oVrCQkUtbyrOz/uLQXgfaFg/xq/99nzaXL8P&#10;893XNmbE+7tx/QLK8+j/wvCLH9AhC0xHe5HCqQYhHPEIywWoYM6m8xmoI8LzUwQ6S/V/+uw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qSLxgssCAAD6BgAADgAA&#10;AAAAAAAAAAAAAAA6AgAAZHJzL2Uyb0RvYy54bWxQSwECLQAKAAAAAAAAACEAXMIMuqUXAAClFwAA&#10;FAAAAAAAAAAAAAAAAAAxBQAAZHJzL21lZGlhL2ltYWdlMS5wbmdQSwECLQAUAAYACAAAACEAWG/N&#10;+90AAAAFAQAADwAAAAAAAAAAAAAAAAAIHQAAZHJzL2Rvd25yZXYueG1sUEsBAi0AFAAGAAgAAAAh&#10;AKomDr68AAAAIQEAABkAAAAAAAAAAAAAAAAAEh4AAGRycy9fcmVscy9lMm9Eb2MueG1sLnJlbHNQ&#10;SwUGAAAAAAYABgB8AQAABR8AAAAA&#10;">
                <v:rect id="Prostokąt" o:spid="_x0000_s1027" style="position:absolute;width:27019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bAAxgAAAOMAAAAPAAAAZHJzL2Rvd25yZXYueG1sRE9LSwMx&#10;EL4L/Q9hCt5sNq34WJsW8UG9dlW8Dptxs5pMlk3axv76RhA8zvee5Tp7J/Y0xj6wBjWrQBC3wfTc&#10;aXh7fb64ARETskEXmDT8UIT1anK2xNqEA29p36ROlBCONWqwKQ21lLG15DHOwkBcuM8wekzlHDtp&#10;RjyUcO/kvKqupMeeS4PFgR4std/NzmvYqMen4UseG9y4RLt3m1v3kbU+n+b7OxCJcvoX/7lfTJmv&#10;1OXidjG/VvD7UwFArk4AAAD//wMAUEsBAi0AFAAGAAgAAAAhANvh9svuAAAAhQEAABMAAAAAAAAA&#10;AAAAAAAAAAAAAFtDb250ZW50X1R5cGVzXS54bWxQSwECLQAUAAYACAAAACEAWvQsW78AAAAVAQAA&#10;CwAAAAAAAAAAAAAAAAAfAQAAX3JlbHMvLnJlbHNQSwECLQAUAAYACAAAACEAf3GwAMYAAADjAAAA&#10;DwAAAAAAAAAAAAAAAAAHAgAAZHJzL2Rvd25yZXYueG1sUEsFBgAAAAADAAMAtwAAAPoCAAAAAA==&#10;" stroked="f">
                  <v:textbox inset="0,0,0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png" o:spid="_x0000_s1028" type="#_x0000_t75" alt="image.png" style="position:absolute;width:27019;height: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kBYyAAAAOIAAAAPAAAAZHJzL2Rvd25yZXYueG1sRE9LS8NA&#10;EL4L/Q/LCN7sbnw0NXZbpFDxIC2N9eBtyE6T0OxsyK5t/PfOQfD48b0Xq9F36kxDbANbyKYGFHEV&#10;XMu1hcPH5nYOKiZkh11gsvBDEVbLydUCCxcuvKdzmWolIRwLtNCk1Bdax6ohj3EaemLhjmHwmAQO&#10;tXYDXiTcd/rOmJn22LI0NNjTuqHqVH57C7s+D3nV7Q7Hr3G9Kd+3n9n8NbP25np8eQaVaEz/4j/3&#10;m5P5j0/G3OcPslkuCQa9/AUAAP//AwBQSwECLQAUAAYACAAAACEA2+H2y+4AAACFAQAAEwAAAAAA&#10;AAAAAAAAAAAAAAAAW0NvbnRlbnRfVHlwZXNdLnhtbFBLAQItABQABgAIAAAAIQBa9CxbvwAAABUB&#10;AAALAAAAAAAAAAAAAAAAAB8BAABfcmVscy8ucmVsc1BLAQItABQABgAIAAAAIQB2NkBYyAAAAOIA&#10;AAAPAAAAAAAAAAAAAAAAAAcCAABkcnMvZG93bnJldi54bWxQSwUGAAAAAAMAAwC3AAAA/AIAAAAA&#10;">
                  <v:imagedata r:id="rId6" o:title="image"/>
                </v:shape>
                <w10:wrap type="tight" anchorx="margin"/>
              </v:group>
            </w:pict>
          </mc:Fallback>
        </mc:AlternateContent>
      </w:r>
    </w:p>
    <w:p w14:paraId="2B35E42E" w14:textId="42A736F3" w:rsidR="00E939CF" w:rsidRDefault="003773E6" w:rsidP="002428E7">
      <w:pPr>
        <w:jc w:val="center"/>
        <w:rPr>
          <w:rFonts w:cstheme="minorHAnsi"/>
          <w:b/>
          <w:bCs/>
        </w:rPr>
      </w:pPr>
      <w:r w:rsidRPr="00E939CF">
        <w:rPr>
          <w:rFonts w:cstheme="minorHAnsi"/>
          <w:b/>
          <w:bCs/>
        </w:rPr>
        <w:t>KLAUZULA INFORMACYJNA</w:t>
      </w:r>
      <w:r w:rsidR="00446066">
        <w:rPr>
          <w:rFonts w:cstheme="minorHAnsi"/>
          <w:b/>
          <w:bCs/>
        </w:rPr>
        <w:t xml:space="preserve"> DLA PRACOWNIKÓW</w:t>
      </w:r>
    </w:p>
    <w:p w14:paraId="5CB53BE6" w14:textId="77777777" w:rsidR="002428E7" w:rsidRPr="002428E7" w:rsidRDefault="002428E7" w:rsidP="002428E7">
      <w:pPr>
        <w:jc w:val="center"/>
        <w:rPr>
          <w:rFonts w:cstheme="minorHAnsi"/>
          <w:b/>
          <w:bCs/>
        </w:rPr>
      </w:pPr>
    </w:p>
    <w:p w14:paraId="4A53860E" w14:textId="01475355" w:rsidR="003773E6" w:rsidRPr="00E939CF" w:rsidRDefault="003773E6">
      <w:pPr>
        <w:rPr>
          <w:rFonts w:cstheme="minorHAnsi"/>
          <w:color w:val="333333"/>
          <w:shd w:val="clear" w:color="auto" w:fill="FFFFFF"/>
        </w:rPr>
      </w:pPr>
      <w:r w:rsidRPr="00E939CF">
        <w:rPr>
          <w:rFonts w:cstheme="minorHAnsi"/>
          <w:color w:val="333333"/>
          <w:shd w:val="clear" w:color="auto" w:fill="FFFFFF"/>
        </w:rPr>
        <w:t>W związku z art. 13 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 25 maja 2018 r., informuje się o przetwarzaniu danych oraz prawach związanych z przetwarzaniem tych danych.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3E6" w:rsidRPr="00E939CF" w14:paraId="7710D378" w14:textId="77777777" w:rsidTr="003773E6">
        <w:tc>
          <w:tcPr>
            <w:tcW w:w="9062" w:type="dxa"/>
          </w:tcPr>
          <w:p w14:paraId="26A084BB" w14:textId="0C65661A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ADMINISTRATOR DANYCH</w:t>
            </w:r>
          </w:p>
        </w:tc>
      </w:tr>
      <w:tr w:rsidR="003773E6" w:rsidRPr="00E939CF" w14:paraId="640459EC" w14:textId="77777777" w:rsidTr="003773E6">
        <w:tc>
          <w:tcPr>
            <w:tcW w:w="9062" w:type="dxa"/>
          </w:tcPr>
          <w:p w14:paraId="5B8DA51E" w14:textId="582BFC80" w:rsidR="003773E6" w:rsidRPr="00E939CF" w:rsidRDefault="003773E6" w:rsidP="003773E6">
            <w:pPr>
              <w:shd w:val="clear" w:color="auto" w:fill="FFFFFF"/>
              <w:spacing w:after="150"/>
              <w:ind w:left="720"/>
              <w:jc w:val="both"/>
              <w:rPr>
                <w:rFonts w:cstheme="minorHAnsi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Administratorem danych osobowych Pacjenta jest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Niepubliczny Zakład Opieki Zdrowotnej „Medicus” sp. z o.o.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w 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Nakle nad Notecią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przy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os. B. Chrobrego 15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, nr telefonu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52 385 24 73</w:t>
            </w:r>
          </w:p>
        </w:tc>
      </w:tr>
      <w:tr w:rsidR="003773E6" w:rsidRPr="00E939CF" w14:paraId="480F53A7" w14:textId="77777777" w:rsidTr="003773E6">
        <w:tc>
          <w:tcPr>
            <w:tcW w:w="9062" w:type="dxa"/>
          </w:tcPr>
          <w:p w14:paraId="15FA8D67" w14:textId="311F2F70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INSPEKTOR DANYCH OSOBOWYCH</w:t>
            </w:r>
          </w:p>
        </w:tc>
      </w:tr>
      <w:tr w:rsidR="003773E6" w:rsidRPr="00E939CF" w14:paraId="675544B3" w14:textId="77777777" w:rsidTr="003773E6">
        <w:tc>
          <w:tcPr>
            <w:tcW w:w="9062" w:type="dxa"/>
          </w:tcPr>
          <w:p w14:paraId="0F090018" w14:textId="4A899EA2" w:rsidR="00463208" w:rsidRPr="00E939CF" w:rsidRDefault="003773E6" w:rsidP="00463208">
            <w:pPr>
              <w:shd w:val="clear" w:color="auto" w:fill="FFFFFF"/>
              <w:spacing w:after="150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Dane kontaktowe Inspektora Ochrony Danych</w:t>
            </w:r>
            <w:r w:rsidR="003B12EB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: </w:t>
            </w:r>
            <w:r w:rsidR="00C80314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Joanna Katarzyńska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br/>
              <w:t>e-mail:</w:t>
            </w:r>
            <w:r w:rsidR="003B12EB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iod.medicusnaklo@poczta.onet.pl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 , adres korespondencyjny: Inspektor Ochrony Danych,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NZOZ „Medicus” sp. z o.o.</w:t>
            </w:r>
            <w:r w:rsidR="00A109C6"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, os. B. Chrobrego 15, 89-100 Nakło nad Notecią. 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br/>
              <w:t>Z inspektorem można się kontaktować w każdej kwestii dotyczącej przetwarzania danych.</w:t>
            </w:r>
          </w:p>
        </w:tc>
      </w:tr>
      <w:tr w:rsidR="003773E6" w:rsidRPr="00E939CF" w14:paraId="30DAED11" w14:textId="77777777" w:rsidTr="003773E6">
        <w:tc>
          <w:tcPr>
            <w:tcW w:w="9062" w:type="dxa"/>
          </w:tcPr>
          <w:p w14:paraId="4D3978C5" w14:textId="08F9337C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PODSTAWA I CEL PRZETWARZANIA</w:t>
            </w:r>
          </w:p>
        </w:tc>
      </w:tr>
      <w:tr w:rsidR="003773E6" w:rsidRPr="00E939CF" w14:paraId="070B809F" w14:textId="77777777" w:rsidTr="003773E6">
        <w:tc>
          <w:tcPr>
            <w:tcW w:w="9062" w:type="dxa"/>
          </w:tcPr>
          <w:p w14:paraId="2381735F" w14:textId="5166B4B3" w:rsidR="003773E6" w:rsidRPr="00595548" w:rsidRDefault="003773E6" w:rsidP="002428E7">
            <w:p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595548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Dane osobowe przetwarzane będą</w:t>
            </w:r>
            <w:r w:rsidR="0048007F" w:rsidRPr="00595548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na podstawie</w:t>
            </w:r>
            <w:r w:rsidRPr="00595548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:</w:t>
            </w:r>
          </w:p>
          <w:p w14:paraId="0FF5C12F" w14:textId="5C0932EF" w:rsidR="0048007F" w:rsidRPr="00595548" w:rsidRDefault="0048007F" w:rsidP="002428E7">
            <w:pPr>
              <w:numPr>
                <w:ilvl w:val="0"/>
                <w:numId w:val="4"/>
              </w:numPr>
              <w:tabs>
                <w:tab w:val="left" w:pos="1130"/>
              </w:tabs>
              <w:rPr>
                <w:rFonts w:ascii="Calibri" w:hAnsi="Calibri" w:cs="Calibri"/>
              </w:rPr>
            </w:pPr>
            <w:r w:rsidRPr="00595548">
              <w:rPr>
                <w:rFonts w:ascii="Calibri" w:hAnsi="Calibri" w:cs="Calibri"/>
              </w:rPr>
              <w:t>art. 6 ust. 1 lit. b RODO w celu wykonywania zawartej z Panią/Panem umowy o pracę;</w:t>
            </w:r>
          </w:p>
          <w:p w14:paraId="6200E943" w14:textId="0A232070" w:rsidR="0048007F" w:rsidRPr="00595548" w:rsidRDefault="0048007F" w:rsidP="002428E7">
            <w:pPr>
              <w:numPr>
                <w:ilvl w:val="0"/>
                <w:numId w:val="4"/>
              </w:numPr>
              <w:tabs>
                <w:tab w:val="left" w:pos="1130"/>
              </w:tabs>
              <w:ind w:right="20"/>
              <w:jc w:val="both"/>
              <w:rPr>
                <w:rFonts w:ascii="Calibri" w:hAnsi="Calibri" w:cs="Calibri"/>
              </w:rPr>
            </w:pPr>
            <w:r w:rsidRPr="00595548">
              <w:rPr>
                <w:rFonts w:ascii="Calibri" w:hAnsi="Calibri" w:cs="Calibri"/>
              </w:rPr>
              <w:t>art. 6 ust. 1 lit. c RODO w celu wypełnienia przez NZOZ Medicus Sp. z o.o. obowiązków prawnych wynikających z powszechnie obowiązujących przepisów prawa, tj. w szczególności ustawy z dnia 26 czerwca 1974 r. Kodeks pracy (tj. Dz.U. 2023 poz. 1465 z późn. zm.), ustawy z dnia 13 października 1998 r. o systemie ubezpieczeń społecznych (tekst jedn. Dz. U. z 2024 r., poz. 497 z późn. zm.) ustawy z dnia z dnia 17 grudnia 1998 r. o emeryturach i rentach z Funduszu Ubezpieczeń Społecznych (tj. Dz.U. 2024 poz. 1631</w:t>
            </w:r>
            <w:r w:rsidR="00D74C3D" w:rsidRPr="00595548">
              <w:rPr>
                <w:rFonts w:ascii="Calibri" w:hAnsi="Calibri" w:cs="Calibri"/>
              </w:rPr>
              <w:t xml:space="preserve"> z późn. zm.</w:t>
            </w:r>
            <w:r w:rsidRPr="00595548">
              <w:rPr>
                <w:rFonts w:ascii="Calibri" w:hAnsi="Calibri" w:cs="Calibri"/>
              </w:rPr>
              <w:t>).</w:t>
            </w:r>
          </w:p>
          <w:p w14:paraId="58018A3A" w14:textId="1A95FB39" w:rsidR="0048007F" w:rsidRPr="00595548" w:rsidRDefault="0048007F" w:rsidP="002428E7">
            <w:pPr>
              <w:numPr>
                <w:ilvl w:val="0"/>
                <w:numId w:val="4"/>
              </w:numPr>
              <w:tabs>
                <w:tab w:val="left" w:pos="1130"/>
              </w:tabs>
              <w:ind w:right="20"/>
              <w:jc w:val="both"/>
              <w:rPr>
                <w:rFonts w:ascii="Calibri" w:hAnsi="Calibri" w:cs="Calibri"/>
              </w:rPr>
            </w:pPr>
            <w:r w:rsidRPr="00595548">
              <w:rPr>
                <w:rFonts w:ascii="Calibri" w:hAnsi="Calibri" w:cs="Calibri"/>
              </w:rPr>
              <w:t xml:space="preserve">art. 6 ust. 1 lit </w:t>
            </w:r>
            <w:r w:rsidR="00D74C3D" w:rsidRPr="00595548">
              <w:rPr>
                <w:rFonts w:ascii="Calibri" w:hAnsi="Calibri" w:cs="Calibri"/>
              </w:rPr>
              <w:t>c</w:t>
            </w:r>
            <w:r w:rsidRPr="00595548">
              <w:rPr>
                <w:rFonts w:ascii="Calibri" w:hAnsi="Calibri" w:cs="Calibri"/>
              </w:rPr>
              <w:t xml:space="preserve"> RODO w celu realizacji zadań związanych z prowadzaniem Zakładowego Funduszu Świadczeń Socjalnych oraz innych świadczeń pracowniczych – podstawą prawną jest wypełnienie obowiązków prawnych ciążących na Administratorze;</w:t>
            </w:r>
          </w:p>
          <w:p w14:paraId="4E20B992" w14:textId="7B85D969" w:rsidR="0048007F" w:rsidRPr="00595548" w:rsidRDefault="0048007F" w:rsidP="002428E7">
            <w:pPr>
              <w:numPr>
                <w:ilvl w:val="0"/>
                <w:numId w:val="4"/>
              </w:numPr>
              <w:tabs>
                <w:tab w:val="left" w:pos="1130"/>
              </w:tabs>
              <w:ind w:right="20"/>
              <w:jc w:val="both"/>
              <w:rPr>
                <w:rFonts w:ascii="Calibri" w:hAnsi="Calibri" w:cs="Calibri"/>
              </w:rPr>
            </w:pPr>
            <w:r w:rsidRPr="00595548">
              <w:rPr>
                <w:rFonts w:ascii="Calibri" w:hAnsi="Calibri" w:cs="Calibri"/>
              </w:rPr>
              <w:t xml:space="preserve">Monitoring wizyjny jest stosowany NZOZ Medicus Sp. z o.o. na podstawie art. 6 ust. 1 lit. </w:t>
            </w:r>
            <w:r w:rsidR="00D74C3D" w:rsidRPr="00595548">
              <w:rPr>
                <w:rFonts w:ascii="Calibri" w:hAnsi="Calibri" w:cs="Calibri"/>
              </w:rPr>
              <w:t>f</w:t>
            </w:r>
            <w:r w:rsidRPr="00595548">
              <w:rPr>
                <w:rFonts w:ascii="Calibri" w:hAnsi="Calibri" w:cs="Calibri"/>
              </w:rPr>
              <w:t xml:space="preserve"> RODO w powiązaniu z ustawą Kodeks pracy oraz ustawą o działalności leczniczej w celu zapewnienia bezpieczeństwa personelu, pacjentów oraz innych osób, przebywających na terenie NZOZ Medicus Sp. z o.o. oraz ochrony mienia Administratora.</w:t>
            </w:r>
          </w:p>
          <w:p w14:paraId="59C5744C" w14:textId="6E61124C" w:rsidR="00463208" w:rsidRPr="0048007F" w:rsidRDefault="0048007F" w:rsidP="002428E7">
            <w:pPr>
              <w:numPr>
                <w:ilvl w:val="0"/>
                <w:numId w:val="4"/>
              </w:numPr>
              <w:tabs>
                <w:tab w:val="left" w:pos="1130"/>
              </w:tabs>
              <w:ind w:right="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5548">
              <w:rPr>
                <w:rFonts w:ascii="Calibri" w:hAnsi="Calibri" w:cs="Calibri"/>
              </w:rPr>
              <w:t xml:space="preserve">art. 6 ust. 1 lit. </w:t>
            </w:r>
            <w:r w:rsidR="00D74C3D" w:rsidRPr="00595548">
              <w:rPr>
                <w:rFonts w:ascii="Calibri" w:hAnsi="Calibri" w:cs="Calibri"/>
              </w:rPr>
              <w:t>f</w:t>
            </w:r>
            <w:r w:rsidRPr="00595548">
              <w:rPr>
                <w:rFonts w:ascii="Calibri" w:hAnsi="Calibri" w:cs="Calibri"/>
              </w:rPr>
              <w:t xml:space="preserve"> RODO w celu ustalenia lub dochodzenia ewentualnych roszczeń lub obrony przed takimi roszczeniami przez Administratora – podstawą prawną przetwarzania danych jest prawnie uzasadniony interes realizowany przez Administratora, polegający na umożliwieniu Administratorowi obrony praw przysługujących Administratorowi.</w:t>
            </w:r>
          </w:p>
        </w:tc>
      </w:tr>
      <w:tr w:rsidR="003773E6" w:rsidRPr="00E939CF" w14:paraId="6AEF09AE" w14:textId="77777777" w:rsidTr="003773E6">
        <w:tc>
          <w:tcPr>
            <w:tcW w:w="9062" w:type="dxa"/>
          </w:tcPr>
          <w:p w14:paraId="5F5214A6" w14:textId="118F72E3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INFORMACJA O WYMOGU PODANIA DANYCH</w:t>
            </w:r>
          </w:p>
        </w:tc>
      </w:tr>
      <w:tr w:rsidR="003773E6" w:rsidRPr="00E939CF" w14:paraId="6A121C16" w14:textId="77777777" w:rsidTr="003773E6">
        <w:tc>
          <w:tcPr>
            <w:tcW w:w="9062" w:type="dxa"/>
          </w:tcPr>
          <w:p w14:paraId="6A657D64" w14:textId="50CB0A7C" w:rsidR="00595548" w:rsidRPr="002428E7" w:rsidRDefault="00595548" w:rsidP="00595548">
            <w:pPr>
              <w:ind w:left="708" w:right="20"/>
              <w:jc w:val="both"/>
              <w:rPr>
                <w:rFonts w:ascii="Calibri" w:hAnsi="Calibri" w:cs="Calibri"/>
              </w:rPr>
            </w:pPr>
            <w:r w:rsidRPr="002428E7">
              <w:rPr>
                <w:rFonts w:ascii="Calibri" w:hAnsi="Calibri" w:cs="Arial"/>
              </w:rPr>
              <w:t>Podanie danych wskazanych w:</w:t>
            </w:r>
          </w:p>
          <w:p w14:paraId="52884D54" w14:textId="77777777" w:rsidR="00595548" w:rsidRPr="002428E7" w:rsidRDefault="00595548" w:rsidP="00595548">
            <w:pPr>
              <w:numPr>
                <w:ilvl w:val="2"/>
                <w:numId w:val="10"/>
              </w:numPr>
              <w:tabs>
                <w:tab w:val="left" w:pos="1134"/>
              </w:tabs>
              <w:ind w:left="1134" w:right="20"/>
              <w:jc w:val="both"/>
              <w:rPr>
                <w:rFonts w:ascii="Calibri" w:hAnsi="Calibri" w:cs="Arial"/>
              </w:rPr>
            </w:pPr>
            <w:r w:rsidRPr="002428E7">
              <w:rPr>
                <w:rFonts w:ascii="Calibri" w:hAnsi="Calibri" w:cs="Arial"/>
              </w:rPr>
              <w:t>art. 22 [1] Kodeksu pracy oraz w innych aktach prawnych z zakresu prawa pracy, przepisów prawa podatkowego, ubezpieczeń społecznych jest wymogiem ustawowym, brak podania danych może uniemożliwić kontynuację zatrudnienia;</w:t>
            </w:r>
          </w:p>
          <w:p w14:paraId="6F534F32" w14:textId="55391988" w:rsidR="003773E6" w:rsidRPr="00A26767" w:rsidRDefault="00595548" w:rsidP="00A26767">
            <w:pPr>
              <w:numPr>
                <w:ilvl w:val="2"/>
                <w:numId w:val="10"/>
              </w:numPr>
              <w:tabs>
                <w:tab w:val="left" w:pos="1134"/>
              </w:tabs>
              <w:ind w:left="1134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2428E7">
              <w:rPr>
                <w:rFonts w:ascii="Calibri" w:hAnsi="Calibri" w:cs="Arial"/>
              </w:rPr>
              <w:t>Podanie danych w celu korzystania z dodatkowych uprawnień pracowniczych lub dodatkowych świadczeń realizowanych przez Administratora jest dobrowolne, ale należy pamiętać, że brak podania tych danych może uniemożliwić korzystanie ze wskazanych uprawnień.</w:t>
            </w:r>
          </w:p>
        </w:tc>
      </w:tr>
      <w:tr w:rsidR="003773E6" w:rsidRPr="00E939CF" w14:paraId="61971C99" w14:textId="77777777" w:rsidTr="003773E6">
        <w:tc>
          <w:tcPr>
            <w:tcW w:w="9062" w:type="dxa"/>
          </w:tcPr>
          <w:p w14:paraId="53CC599F" w14:textId="3A2342D1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UDOSTĘPNIENIE DANYCH</w:t>
            </w:r>
          </w:p>
        </w:tc>
      </w:tr>
      <w:tr w:rsidR="003773E6" w:rsidRPr="00E939CF" w14:paraId="5EA8D1D9" w14:textId="77777777" w:rsidTr="003773E6">
        <w:tc>
          <w:tcPr>
            <w:tcW w:w="9062" w:type="dxa"/>
          </w:tcPr>
          <w:p w14:paraId="008BE3CB" w14:textId="6411ED68" w:rsidR="003773E6" w:rsidRDefault="003773E6" w:rsidP="00E258A4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lastRenderedPageBreak/>
              <w:t>Dane mogą być udostępniane podmiotom lub organom upoważnionym na podstawie przepisów prawa, a także na podstawie umów powierzenia, w szczególności:</w:t>
            </w:r>
          </w:p>
          <w:p w14:paraId="1EA659AA" w14:textId="3FEFF74C" w:rsidR="004C0391" w:rsidRPr="004C0391" w:rsidRDefault="004C0391" w:rsidP="004C0391">
            <w:pPr>
              <w:numPr>
                <w:ilvl w:val="5"/>
                <w:numId w:val="8"/>
              </w:numPr>
              <w:tabs>
                <w:tab w:val="left" w:pos="1130"/>
              </w:tabs>
              <w:spacing w:before="120"/>
              <w:ind w:left="1134" w:right="20" w:hanging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4C0391">
              <w:rPr>
                <w:rFonts w:cstheme="minorHAnsi"/>
              </w:rPr>
              <w:t>dostawcom usług, w tym usług IT, rozwiązań technicznych oraz organizacyjnych, umożliwiających zarządzanie NZOZ Medicus Sp. z o.o., w tym podmiotom świadczącym na rzecz Administratora usługi prawne, informatyczne oraz doradcze;</w:t>
            </w:r>
          </w:p>
          <w:p w14:paraId="3D6C0A74" w14:textId="22A3E986" w:rsidR="004C0391" w:rsidRPr="002428E7" w:rsidRDefault="004C0391" w:rsidP="002428E7">
            <w:pPr>
              <w:numPr>
                <w:ilvl w:val="5"/>
                <w:numId w:val="8"/>
              </w:numPr>
              <w:tabs>
                <w:tab w:val="left" w:pos="1130"/>
              </w:tabs>
              <w:spacing w:before="120"/>
              <w:ind w:left="1134" w:hanging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4C0391">
              <w:rPr>
                <w:rFonts w:cstheme="minorHAnsi"/>
              </w:rPr>
              <w:t>organom i inne podmiotom, w tym podmiotom publicznym, uprawnionym do uzyskania Pani/Pana danych osobowych na podstawie powszechnie obowiązujących przepisów prawa np. Zakład Ubezpieczeń Społecznych itp.</w:t>
            </w:r>
          </w:p>
          <w:p w14:paraId="7D3112BD" w14:textId="20D6D95C" w:rsidR="003773E6" w:rsidRPr="004C0391" w:rsidRDefault="004C0391" w:rsidP="004C0391">
            <w:pPr>
              <w:tabs>
                <w:tab w:val="left" w:pos="851"/>
              </w:tabs>
              <w:spacing w:before="120"/>
              <w:ind w:left="708" w:right="20"/>
              <w:jc w:val="both"/>
              <w:rPr>
                <w:rFonts w:ascii="Calibri" w:hAnsi="Calibri" w:cs="Arial"/>
              </w:rPr>
            </w:pPr>
            <w:r w:rsidRPr="004C0391">
              <w:rPr>
                <w:rFonts w:ascii="Calibri" w:hAnsi="Calibri" w:cs="Arial"/>
              </w:rPr>
              <w:t>Administrator nie ma zamiaru przekazywać Pani/Pana danych osobowych do państwa trzeciego lub organizacji międzynarodowej.</w:t>
            </w:r>
          </w:p>
        </w:tc>
      </w:tr>
      <w:tr w:rsidR="003773E6" w:rsidRPr="00E939CF" w14:paraId="1AED5178" w14:textId="77777777" w:rsidTr="003773E6">
        <w:tc>
          <w:tcPr>
            <w:tcW w:w="9062" w:type="dxa"/>
          </w:tcPr>
          <w:p w14:paraId="0D874EF9" w14:textId="6F6649B8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t>OKRES PRZECHOWYWANIA DANYCH</w:t>
            </w:r>
          </w:p>
        </w:tc>
      </w:tr>
      <w:tr w:rsidR="003773E6" w:rsidRPr="00E939CF" w14:paraId="4CD1DEE1" w14:textId="77777777" w:rsidTr="003773E6">
        <w:tc>
          <w:tcPr>
            <w:tcW w:w="9062" w:type="dxa"/>
          </w:tcPr>
          <w:p w14:paraId="00885651" w14:textId="3749EEF8" w:rsidR="00595548" w:rsidRPr="00595548" w:rsidRDefault="00595548" w:rsidP="00595548">
            <w:pPr>
              <w:tabs>
                <w:tab w:val="left" w:pos="851"/>
              </w:tabs>
              <w:spacing w:before="120"/>
              <w:ind w:left="708" w:right="20"/>
              <w:jc w:val="both"/>
              <w:rPr>
                <w:rFonts w:ascii="Calibri" w:hAnsi="Calibri" w:cs="Arial"/>
              </w:rPr>
            </w:pPr>
            <w:r w:rsidRPr="00595548">
              <w:rPr>
                <w:rFonts w:ascii="Calibri" w:hAnsi="Calibri" w:cs="Arial"/>
              </w:rPr>
              <w:t xml:space="preserve">Pani/Pana dane osobowe będą przechowywane zgodnie z przepisami prawa tj. </w:t>
            </w:r>
            <w:r w:rsidR="00236236" w:rsidRPr="00236236">
              <w:rPr>
                <w:rFonts w:ascii="Calibri" w:hAnsi="Calibri" w:cs="Arial"/>
              </w:rPr>
              <w:t xml:space="preserve">art. 51u </w:t>
            </w:r>
            <w:r w:rsidR="00236236">
              <w:rPr>
                <w:rFonts w:ascii="Calibri" w:hAnsi="Calibri" w:cs="Arial"/>
              </w:rPr>
              <w:br/>
            </w:r>
            <w:r w:rsidR="00236236" w:rsidRPr="00236236">
              <w:rPr>
                <w:rFonts w:ascii="Calibri" w:hAnsi="Calibri" w:cs="Arial"/>
              </w:rPr>
              <w:t>ust</w:t>
            </w:r>
            <w:r w:rsidR="00236236">
              <w:rPr>
                <w:rFonts w:ascii="Calibri" w:hAnsi="Calibri" w:cs="Arial"/>
              </w:rPr>
              <w:t>.</w:t>
            </w:r>
            <w:r w:rsidR="00236236" w:rsidRPr="00236236">
              <w:rPr>
                <w:rFonts w:ascii="Calibri" w:hAnsi="Calibri" w:cs="Arial"/>
              </w:rPr>
              <w:t xml:space="preserve"> 1 ustawy z dnia 14 lipca 1983 r. o narodowym zasobie archiwalnym i archiwach (tekst jedn. Dz. U. z 2020 r., poz. 164 z późn. zm.), art. 94 pkt 9b ustawy z dnia 26 czerwca 1974 r. Kodeks pracy (tekst jedn. Dz. U. z 2023 r., poz. 1465 z późn. zm.</w:t>
            </w:r>
            <w:r w:rsidR="00236236">
              <w:rPr>
                <w:rFonts w:ascii="Calibri" w:hAnsi="Calibri" w:cs="Arial"/>
              </w:rPr>
              <w:t>):</w:t>
            </w:r>
          </w:p>
          <w:p w14:paraId="09640924" w14:textId="2C2A34F9" w:rsidR="00595548" w:rsidRPr="00595548" w:rsidRDefault="00595548" w:rsidP="00595548">
            <w:pPr>
              <w:numPr>
                <w:ilvl w:val="2"/>
                <w:numId w:val="9"/>
              </w:numPr>
              <w:tabs>
                <w:tab w:val="left" w:pos="1130"/>
              </w:tabs>
              <w:spacing w:before="120"/>
              <w:ind w:left="1134" w:right="20"/>
              <w:jc w:val="both"/>
              <w:rPr>
                <w:rFonts w:ascii="Calibri" w:hAnsi="Calibri" w:cs="Arial"/>
              </w:rPr>
            </w:pPr>
            <w:r w:rsidRPr="00595548">
              <w:rPr>
                <w:rFonts w:ascii="Calibri" w:hAnsi="Calibri" w:cs="Arial"/>
              </w:rPr>
              <w:t>W przypadku dokumentacji pracowniczej, pracowników zatrudnionych przed 1 stycznia 2019 r. przez okres 50 lat;</w:t>
            </w:r>
          </w:p>
          <w:p w14:paraId="5DBF67E5" w14:textId="6A3EEDC6" w:rsidR="00595548" w:rsidRPr="00595548" w:rsidRDefault="00595548" w:rsidP="00595548">
            <w:pPr>
              <w:numPr>
                <w:ilvl w:val="2"/>
                <w:numId w:val="9"/>
              </w:numPr>
              <w:tabs>
                <w:tab w:val="left" w:pos="1130"/>
              </w:tabs>
              <w:spacing w:before="120"/>
              <w:ind w:left="1134" w:right="20"/>
              <w:jc w:val="both"/>
              <w:rPr>
                <w:rFonts w:ascii="Calibri" w:hAnsi="Calibri" w:cs="Arial"/>
              </w:rPr>
            </w:pPr>
            <w:r w:rsidRPr="00595548">
              <w:rPr>
                <w:rFonts w:ascii="Calibri" w:hAnsi="Calibri" w:cs="Arial"/>
              </w:rPr>
              <w:t>W przypadku dokumentacji pracowniczej, pracowników zatrudnionych od 1 stycznia 2019 r. przez okres 10 lat;</w:t>
            </w:r>
          </w:p>
          <w:p w14:paraId="13019BEA" w14:textId="79C7A39E" w:rsidR="00595548" w:rsidRPr="00595548" w:rsidRDefault="00595548" w:rsidP="00595548">
            <w:pPr>
              <w:numPr>
                <w:ilvl w:val="2"/>
                <w:numId w:val="9"/>
              </w:numPr>
              <w:tabs>
                <w:tab w:val="left" w:pos="1130"/>
              </w:tabs>
              <w:spacing w:before="120"/>
              <w:ind w:left="1134" w:right="20"/>
              <w:jc w:val="both"/>
              <w:rPr>
                <w:rFonts w:ascii="Calibri" w:hAnsi="Calibri" w:cs="Arial"/>
              </w:rPr>
            </w:pPr>
            <w:r w:rsidRPr="00595548">
              <w:rPr>
                <w:rFonts w:ascii="Calibri" w:hAnsi="Calibri" w:cs="Arial"/>
              </w:rPr>
              <w:t>W przypadku nagrań pochodzących z monitoringu wizyjnego Pani/Pana tj. Pani/Pana wizerunek będzie przechowywany do 14 dni od dnia zarejestrowania Pani/Pana wizerunku.</w:t>
            </w:r>
          </w:p>
          <w:p w14:paraId="1D5B261D" w14:textId="2D2F24C8" w:rsidR="003773E6" w:rsidRPr="00595548" w:rsidRDefault="00595548" w:rsidP="00595548">
            <w:pPr>
              <w:tabs>
                <w:tab w:val="left" w:pos="1130"/>
              </w:tabs>
              <w:spacing w:before="120"/>
              <w:ind w:left="1134" w:right="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595548">
              <w:rPr>
                <w:rFonts w:ascii="Calibri" w:hAnsi="Calibri" w:cs="Arial"/>
              </w:rPr>
              <w:t>Okres przetwarzania danych osobowych może zostać każdorazowo przedłużony o okres przedawnienia roszczeń, jeżeli przetwarzanie danych osobowych będzie niezbędne dla dochodzenia ewentualnych roszczeń lub obrony przed takimi roszczeniami przez Administratora.</w:t>
            </w:r>
          </w:p>
        </w:tc>
      </w:tr>
      <w:tr w:rsidR="003773E6" w:rsidRPr="00E939CF" w14:paraId="5C3375A8" w14:textId="77777777" w:rsidTr="003773E6">
        <w:tc>
          <w:tcPr>
            <w:tcW w:w="9062" w:type="dxa"/>
          </w:tcPr>
          <w:p w14:paraId="13CA8A97" w14:textId="0D090139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t>PRAWA ZWIĄZANE Z PRZETWARZANIEM DANYCH</w:t>
            </w:r>
          </w:p>
        </w:tc>
      </w:tr>
      <w:tr w:rsidR="003773E6" w:rsidRPr="00E939CF" w14:paraId="6878BBD3" w14:textId="77777777" w:rsidTr="003773E6">
        <w:tc>
          <w:tcPr>
            <w:tcW w:w="9062" w:type="dxa"/>
          </w:tcPr>
          <w:p w14:paraId="5C600A57" w14:textId="77777777" w:rsidR="000B78E4" w:rsidRPr="00712FA0" w:rsidRDefault="000B78E4" w:rsidP="000B78E4">
            <w:pPr>
              <w:shd w:val="clear" w:color="auto" w:fill="FFFFFF"/>
              <w:ind w:left="720"/>
              <w:jc w:val="both"/>
              <w:rPr>
                <w:rFonts w:eastAsia="Times New Roman" w:cs="Aptos"/>
                <w:color w:val="333333"/>
                <w:kern w:val="0"/>
                <w:lang w:eastAsia="pl-PL"/>
                <w14:ligatures w14:val="none"/>
              </w:rPr>
            </w:pPr>
            <w:r w:rsidRPr="00712FA0">
              <w:rPr>
                <w:rFonts w:eastAsia="Times New Roman" w:cs="Aptos"/>
                <w:color w:val="333333"/>
                <w:kern w:val="0"/>
                <w:lang w:eastAsia="pl-PL"/>
                <w14:ligatures w14:val="none"/>
              </w:rPr>
              <w:t>Posiada Pani/Pan prawo, na zasadach określonych w RODO, do:</w:t>
            </w:r>
          </w:p>
          <w:p w14:paraId="6B798AC3" w14:textId="77777777" w:rsidR="000B78E4" w:rsidRPr="00712FA0" w:rsidRDefault="000B78E4" w:rsidP="000B78E4">
            <w:pPr>
              <w:numPr>
                <w:ilvl w:val="1"/>
                <w:numId w:val="1"/>
              </w:numPr>
              <w:shd w:val="clear" w:color="auto" w:fill="FFFFFF"/>
              <w:spacing w:line="259" w:lineRule="auto"/>
              <w:jc w:val="both"/>
              <w:rPr>
                <w:rFonts w:eastAsia="Times New Roman" w:cs="Aptos"/>
                <w:color w:val="333333"/>
                <w:kern w:val="0"/>
                <w:lang w:eastAsia="pl-PL"/>
                <w14:ligatures w14:val="none"/>
              </w:rPr>
            </w:pPr>
            <w:r w:rsidRPr="00712FA0">
              <w:rPr>
                <w:rFonts w:eastAsia="Times New Roman" w:cs="Aptos"/>
                <w:color w:val="333333"/>
                <w:kern w:val="0"/>
                <w:lang w:eastAsia="pl-PL"/>
                <w14:ligatures w14:val="none"/>
              </w:rPr>
              <w:t>żądania od administratora dostępu do treści swoich danych osobowych,</w:t>
            </w:r>
          </w:p>
          <w:p w14:paraId="30CD4EE8" w14:textId="77777777" w:rsidR="000B78E4" w:rsidRPr="00712FA0" w:rsidRDefault="000B78E4" w:rsidP="000B78E4">
            <w:pPr>
              <w:numPr>
                <w:ilvl w:val="1"/>
                <w:numId w:val="1"/>
              </w:numPr>
              <w:shd w:val="clear" w:color="auto" w:fill="FFFFFF"/>
              <w:spacing w:line="259" w:lineRule="auto"/>
              <w:jc w:val="both"/>
              <w:rPr>
                <w:rFonts w:eastAsia="Times New Roman" w:cs="Aptos"/>
                <w:color w:val="333333"/>
                <w:kern w:val="0"/>
                <w:lang w:eastAsia="pl-PL"/>
                <w14:ligatures w14:val="none"/>
              </w:rPr>
            </w:pPr>
            <w:r w:rsidRPr="00712FA0">
              <w:rPr>
                <w:rFonts w:eastAsia="Times New Roman" w:cs="Aptos"/>
                <w:color w:val="333333"/>
                <w:kern w:val="0"/>
                <w:lang w:eastAsia="pl-PL"/>
                <w14:ligatures w14:val="none"/>
              </w:rPr>
              <w:t>żądania ich sprostowania,</w:t>
            </w:r>
          </w:p>
          <w:p w14:paraId="4F58DBB1" w14:textId="77777777" w:rsidR="000B78E4" w:rsidRPr="00712FA0" w:rsidRDefault="000B78E4" w:rsidP="000B78E4">
            <w:pPr>
              <w:numPr>
                <w:ilvl w:val="1"/>
                <w:numId w:val="1"/>
              </w:numPr>
              <w:shd w:val="clear" w:color="auto" w:fill="FFFFFF"/>
              <w:spacing w:line="259" w:lineRule="auto"/>
              <w:jc w:val="both"/>
              <w:rPr>
                <w:rFonts w:eastAsia="Times New Roman" w:cs="Aptos"/>
                <w:color w:val="333333"/>
                <w:kern w:val="0"/>
                <w:lang w:eastAsia="pl-PL"/>
                <w14:ligatures w14:val="none"/>
              </w:rPr>
            </w:pPr>
            <w:r w:rsidRPr="00712FA0">
              <w:rPr>
                <w:rFonts w:eastAsia="Times New Roman" w:cs="Aptos"/>
                <w:color w:val="333333"/>
                <w:kern w:val="0"/>
                <w:lang w:eastAsia="pl-PL"/>
                <w14:ligatures w14:val="none"/>
              </w:rPr>
              <w:t>żądania ich usunięcia, chyba, że obowiązujące przepisy prawa nakazują przechowywanie danych,</w:t>
            </w:r>
          </w:p>
          <w:p w14:paraId="1EF10519" w14:textId="77777777" w:rsidR="000B78E4" w:rsidRPr="00712FA0" w:rsidRDefault="000B78E4" w:rsidP="000B78E4">
            <w:pPr>
              <w:numPr>
                <w:ilvl w:val="1"/>
                <w:numId w:val="1"/>
              </w:numPr>
              <w:shd w:val="clear" w:color="auto" w:fill="FFFFFF"/>
              <w:spacing w:line="259" w:lineRule="auto"/>
              <w:jc w:val="both"/>
              <w:rPr>
                <w:rFonts w:eastAsia="Times New Roman" w:cs="Aptos"/>
                <w:color w:val="333333"/>
                <w:kern w:val="0"/>
                <w:lang w:eastAsia="pl-PL"/>
                <w14:ligatures w14:val="none"/>
              </w:rPr>
            </w:pPr>
            <w:r w:rsidRPr="00712FA0">
              <w:rPr>
                <w:rFonts w:eastAsia="Times New Roman" w:cs="Aptos"/>
                <w:color w:val="333333"/>
                <w:kern w:val="0"/>
                <w:lang w:eastAsia="pl-PL"/>
                <w14:ligatures w14:val="none"/>
              </w:rPr>
              <w:t>żądania ograniczenia ich przetwarzania,</w:t>
            </w:r>
          </w:p>
          <w:p w14:paraId="1F5D43DC" w14:textId="77777777" w:rsidR="000B78E4" w:rsidRPr="00712FA0" w:rsidRDefault="000B78E4" w:rsidP="000B78E4">
            <w:pPr>
              <w:numPr>
                <w:ilvl w:val="1"/>
                <w:numId w:val="1"/>
              </w:numPr>
              <w:shd w:val="clear" w:color="auto" w:fill="FFFFFF"/>
              <w:spacing w:line="259" w:lineRule="auto"/>
              <w:jc w:val="both"/>
              <w:rPr>
                <w:rFonts w:eastAsia="Times New Roman" w:cs="Aptos"/>
                <w:color w:val="333333"/>
                <w:kern w:val="0"/>
                <w:lang w:eastAsia="pl-PL"/>
                <w14:ligatures w14:val="none"/>
              </w:rPr>
            </w:pPr>
            <w:r w:rsidRPr="00712FA0">
              <w:rPr>
                <w:rFonts w:eastAsia="Times New Roman" w:cs="Aptos"/>
                <w:color w:val="333333"/>
                <w:kern w:val="0"/>
                <w:lang w:eastAsia="pl-PL"/>
                <w14:ligatures w14:val="none"/>
              </w:rPr>
              <w:t>wniesienia sprzeciwu wobec przetwarzania,</w:t>
            </w:r>
          </w:p>
          <w:p w14:paraId="5801161A" w14:textId="77777777" w:rsidR="000B78E4" w:rsidRPr="00712FA0" w:rsidRDefault="000B78E4" w:rsidP="000B78E4">
            <w:pPr>
              <w:numPr>
                <w:ilvl w:val="1"/>
                <w:numId w:val="1"/>
              </w:numPr>
              <w:shd w:val="clear" w:color="auto" w:fill="FFFFFF"/>
              <w:spacing w:line="259" w:lineRule="auto"/>
              <w:jc w:val="both"/>
              <w:rPr>
                <w:rFonts w:eastAsia="Times New Roman" w:cs="Aptos"/>
                <w:color w:val="333333"/>
                <w:kern w:val="0"/>
                <w:lang w:eastAsia="pl-PL"/>
                <w14:ligatures w14:val="none"/>
              </w:rPr>
            </w:pPr>
            <w:r w:rsidRPr="00712FA0">
              <w:rPr>
                <w:rFonts w:eastAsia="Times New Roman" w:cs="Aptos"/>
                <w:color w:val="333333"/>
                <w:kern w:val="0"/>
                <w:lang w:eastAsia="pl-PL"/>
                <w14:ligatures w14:val="none"/>
              </w:rPr>
              <w:t>przenoszenia danych,</w:t>
            </w:r>
          </w:p>
          <w:p w14:paraId="0A4544F6" w14:textId="239FC076" w:rsidR="000B78E4" w:rsidRPr="002428E7" w:rsidRDefault="000B78E4" w:rsidP="002428E7">
            <w:pPr>
              <w:numPr>
                <w:ilvl w:val="1"/>
                <w:numId w:val="1"/>
              </w:numPr>
              <w:shd w:val="clear" w:color="auto" w:fill="FFFFFF"/>
              <w:spacing w:line="259" w:lineRule="auto"/>
              <w:jc w:val="both"/>
              <w:rPr>
                <w:rFonts w:eastAsia="Times New Roman" w:cs="Aptos"/>
                <w:color w:val="333333"/>
                <w:kern w:val="0"/>
                <w:lang w:eastAsia="pl-PL"/>
                <w14:ligatures w14:val="none"/>
              </w:rPr>
            </w:pPr>
            <w:r w:rsidRPr="00712FA0">
              <w:rPr>
                <w:rFonts w:eastAsia="Times New Roman" w:cs="Aptos"/>
                <w:color w:val="333333"/>
                <w:kern w:val="0"/>
                <w:lang w:eastAsia="pl-PL"/>
                <w14:ligatures w14:val="none"/>
              </w:rPr>
              <w:t>wniesienia skargi do organu nadzorczego tj. do Prezesa Urzędu Ochrony Danych Osobowych, jeśli uzna Pani/Pan za uzasadnione, że dane osobowe są przetwarzane niezgodnie z Ogólnym Rozporządzeniem o Ochronie Danych.</w:t>
            </w:r>
          </w:p>
          <w:p w14:paraId="3FD58634" w14:textId="0E388531" w:rsidR="000B78E4" w:rsidRPr="0094046E" w:rsidRDefault="000B78E4" w:rsidP="000B78E4">
            <w:pPr>
              <w:pStyle w:val="Akapitzlist"/>
              <w:ind w:left="1122" w:hanging="414"/>
              <w:jc w:val="both"/>
              <w:rPr>
                <w:sz w:val="20"/>
                <w:szCs w:val="20"/>
              </w:rPr>
            </w:pPr>
            <w:r>
              <w:rPr>
                <w:rFonts w:ascii="Calibri" w:hAnsi="Calibri" w:cs="Arial"/>
              </w:rPr>
              <w:t xml:space="preserve">        </w:t>
            </w:r>
            <w:r w:rsidRPr="00595548">
              <w:rPr>
                <w:rFonts w:ascii="Calibri" w:hAnsi="Calibri" w:cs="Arial"/>
              </w:rPr>
              <w:t>Jednocześnie informujemy, że korzystanie z części praw może być ograniczone ze względu n</w:t>
            </w:r>
            <w:r>
              <w:rPr>
                <w:rFonts w:ascii="Calibri" w:hAnsi="Calibri" w:cs="Arial"/>
              </w:rPr>
              <w:t xml:space="preserve">a </w:t>
            </w:r>
            <w:r w:rsidRPr="00595548">
              <w:rPr>
                <w:rFonts w:ascii="Calibri" w:hAnsi="Calibri" w:cs="Arial"/>
              </w:rPr>
              <w:t>powszechnie obowiązujące przepisy prawa, do których stosowania jest zobowiązany Administrator.</w:t>
            </w:r>
          </w:p>
          <w:p w14:paraId="3AD3BFFA" w14:textId="6D5E0308" w:rsidR="00463208" w:rsidRPr="00E939CF" w:rsidRDefault="00463208" w:rsidP="00463208">
            <w:pPr>
              <w:shd w:val="clear" w:color="auto" w:fill="FFFFFF"/>
              <w:ind w:left="1434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</w:p>
        </w:tc>
      </w:tr>
      <w:tr w:rsidR="003773E6" w:rsidRPr="00E939CF" w14:paraId="14ADEC28" w14:textId="77777777" w:rsidTr="003773E6">
        <w:tc>
          <w:tcPr>
            <w:tcW w:w="9062" w:type="dxa"/>
          </w:tcPr>
          <w:p w14:paraId="454F77A6" w14:textId="12E967D8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t>ZAUTOMATYZOWANE PODEJMOWANIE DECYZJI ORAZ PROFILOWANIE</w:t>
            </w:r>
          </w:p>
        </w:tc>
      </w:tr>
      <w:tr w:rsidR="003773E6" w:rsidRPr="00E939CF" w14:paraId="470A2119" w14:textId="77777777" w:rsidTr="003773E6">
        <w:tc>
          <w:tcPr>
            <w:tcW w:w="9062" w:type="dxa"/>
          </w:tcPr>
          <w:p w14:paraId="31DB59A0" w14:textId="6FB41EF1" w:rsidR="003773E6" w:rsidRPr="00E939CF" w:rsidRDefault="003773E6" w:rsidP="003773E6">
            <w:pPr>
              <w:shd w:val="clear" w:color="auto" w:fill="FFFFFF"/>
              <w:spacing w:after="15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Pana/Pani dane osobowe nie podlegają zautomatyzowanemu podejmowaniu decyzji, w tym profilowaniu.</w:t>
            </w:r>
          </w:p>
        </w:tc>
      </w:tr>
    </w:tbl>
    <w:p w14:paraId="2820695B" w14:textId="77777777" w:rsidR="003773E6" w:rsidRPr="00E939CF" w:rsidRDefault="003773E6">
      <w:pPr>
        <w:rPr>
          <w:rFonts w:cstheme="minorHAnsi"/>
        </w:rPr>
      </w:pPr>
    </w:p>
    <w:sectPr w:rsidR="003773E6" w:rsidRPr="00E9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4D3"/>
    <w:multiLevelType w:val="multilevel"/>
    <w:tmpl w:val="9182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43007"/>
    <w:multiLevelType w:val="multilevel"/>
    <w:tmpl w:val="52D637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433EF"/>
    <w:multiLevelType w:val="hybridMultilevel"/>
    <w:tmpl w:val="77DCA3F4"/>
    <w:lvl w:ilvl="0" w:tplc="FFFFFFFF">
      <w:start w:val="1"/>
      <w:numFmt w:val="decimal"/>
      <w:lvlText w:val="%1."/>
      <w:lvlJc w:val="left"/>
      <w:rPr>
        <w:rFonts w:cs="Times New Roman"/>
        <w:b w:val="0"/>
        <w:bCs/>
      </w:rPr>
    </w:lvl>
    <w:lvl w:ilvl="1" w:tplc="FFFFFFFF">
      <w:start w:val="1"/>
      <w:numFmt w:val="lowerLetter"/>
      <w:lvlText w:val="%2)"/>
      <w:lvlJc w:val="left"/>
      <w:rPr>
        <w:rFonts w:cs="Times New Roman"/>
      </w:rPr>
    </w:lvl>
    <w:lvl w:ilvl="2" w:tplc="2528CEEE">
      <w:start w:val="1"/>
      <w:numFmt w:val="bullet"/>
      <w:lvlText w:val="−"/>
      <w:lvlJc w:val="left"/>
      <w:pPr>
        <w:ind w:left="360" w:hanging="360"/>
      </w:pPr>
      <w:rPr>
        <w:rFonts w:ascii="Aptos" w:hAnsi="Aptos" w:hint="default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2DFE34B6"/>
    <w:multiLevelType w:val="multilevel"/>
    <w:tmpl w:val="B2366F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379AF"/>
    <w:multiLevelType w:val="hybridMultilevel"/>
    <w:tmpl w:val="7AFED904"/>
    <w:lvl w:ilvl="0" w:tplc="FFFFFFFF">
      <w:start w:val="1"/>
      <w:numFmt w:val="decimal"/>
      <w:lvlText w:val="%1."/>
      <w:lvlJc w:val="left"/>
      <w:rPr>
        <w:rFonts w:cs="Times New Roman"/>
        <w:b w:val="0"/>
        <w:bCs/>
      </w:rPr>
    </w:lvl>
    <w:lvl w:ilvl="1" w:tplc="FFFFFFFF">
      <w:start w:val="1"/>
      <w:numFmt w:val="lowerLetter"/>
      <w:lvlText w:val="%2)"/>
      <w:lvlJc w:val="left"/>
      <w:rPr>
        <w:rFonts w:cs="Times New Roman"/>
      </w:rPr>
    </w:lvl>
    <w:lvl w:ilvl="2" w:tplc="2528CEEE">
      <w:start w:val="1"/>
      <w:numFmt w:val="bullet"/>
      <w:lvlText w:val="−"/>
      <w:lvlJc w:val="left"/>
      <w:pPr>
        <w:ind w:left="360" w:hanging="360"/>
      </w:pPr>
      <w:rPr>
        <w:rFonts w:ascii="Aptos" w:hAnsi="Aptos" w:hint="default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3EAF6ECA"/>
    <w:multiLevelType w:val="hybridMultilevel"/>
    <w:tmpl w:val="AC687D90"/>
    <w:lvl w:ilvl="0" w:tplc="FFFFFFFF">
      <w:start w:val="1"/>
      <w:numFmt w:val="decimal"/>
      <w:lvlText w:val="%1."/>
      <w:lvlJc w:val="left"/>
      <w:rPr>
        <w:rFonts w:cs="Times New Roman"/>
        <w:b w:val="0"/>
        <w:bCs/>
      </w:rPr>
    </w:lvl>
    <w:lvl w:ilvl="1" w:tplc="FFFFFFFF">
      <w:start w:val="1"/>
      <w:numFmt w:val="lowerLetter"/>
      <w:lvlText w:val="%2)"/>
      <w:lvlJc w:val="left"/>
      <w:rPr>
        <w:rFonts w:cs="Times New Roman"/>
      </w:rPr>
    </w:lvl>
    <w:lvl w:ilvl="2" w:tplc="FFFFFFFF">
      <w:start w:val="1"/>
      <w:numFmt w:val="bullet"/>
      <w:lvlText w:val="−"/>
      <w:lvlJc w:val="left"/>
      <w:pPr>
        <w:ind w:left="360" w:hanging="360"/>
      </w:pPr>
      <w:rPr>
        <w:rFonts w:ascii="Aptos" w:hAnsi="Aptos" w:hint="default"/>
      </w:rPr>
    </w:lvl>
    <w:lvl w:ilvl="3" w:tplc="2528CEEE">
      <w:start w:val="1"/>
      <w:numFmt w:val="bullet"/>
      <w:lvlText w:val="−"/>
      <w:lvlJc w:val="left"/>
      <w:pPr>
        <w:ind w:left="360" w:hanging="360"/>
      </w:pPr>
      <w:rPr>
        <w:rFonts w:ascii="Aptos" w:hAnsi="Aptos" w:hint="default"/>
      </w:rPr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47D626BA"/>
    <w:multiLevelType w:val="hybridMultilevel"/>
    <w:tmpl w:val="8C5ACFE2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28CEEE">
      <w:start w:val="1"/>
      <w:numFmt w:val="bullet"/>
      <w:lvlText w:val="−"/>
      <w:lvlJc w:val="left"/>
      <w:pPr>
        <w:ind w:left="360" w:hanging="360"/>
      </w:pPr>
      <w:rPr>
        <w:rFonts w:ascii="Aptos" w:hAnsi="Apto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649AB"/>
    <w:multiLevelType w:val="hybridMultilevel"/>
    <w:tmpl w:val="C150A398"/>
    <w:lvl w:ilvl="0" w:tplc="6E0E8254">
      <w:start w:val="2"/>
      <w:numFmt w:val="decimal"/>
      <w:lvlText w:val="%1."/>
      <w:lvlJc w:val="left"/>
      <w:pPr>
        <w:ind w:left="12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1" w:hanging="360"/>
      </w:pPr>
    </w:lvl>
    <w:lvl w:ilvl="2" w:tplc="0415001B" w:tentative="1">
      <w:start w:val="1"/>
      <w:numFmt w:val="lowerRoman"/>
      <w:lvlText w:val="%3."/>
      <w:lvlJc w:val="right"/>
      <w:pPr>
        <w:ind w:left="2641" w:hanging="180"/>
      </w:pPr>
    </w:lvl>
    <w:lvl w:ilvl="3" w:tplc="0415000F" w:tentative="1">
      <w:start w:val="1"/>
      <w:numFmt w:val="decimal"/>
      <w:lvlText w:val="%4."/>
      <w:lvlJc w:val="left"/>
      <w:pPr>
        <w:ind w:left="3361" w:hanging="360"/>
      </w:pPr>
    </w:lvl>
    <w:lvl w:ilvl="4" w:tplc="04150019" w:tentative="1">
      <w:start w:val="1"/>
      <w:numFmt w:val="lowerLetter"/>
      <w:lvlText w:val="%5."/>
      <w:lvlJc w:val="left"/>
      <w:pPr>
        <w:ind w:left="4081" w:hanging="360"/>
      </w:pPr>
    </w:lvl>
    <w:lvl w:ilvl="5" w:tplc="0415001B" w:tentative="1">
      <w:start w:val="1"/>
      <w:numFmt w:val="lowerRoman"/>
      <w:lvlText w:val="%6."/>
      <w:lvlJc w:val="right"/>
      <w:pPr>
        <w:ind w:left="4801" w:hanging="180"/>
      </w:pPr>
    </w:lvl>
    <w:lvl w:ilvl="6" w:tplc="0415000F" w:tentative="1">
      <w:start w:val="1"/>
      <w:numFmt w:val="decimal"/>
      <w:lvlText w:val="%7."/>
      <w:lvlJc w:val="left"/>
      <w:pPr>
        <w:ind w:left="5521" w:hanging="360"/>
      </w:pPr>
    </w:lvl>
    <w:lvl w:ilvl="7" w:tplc="04150019" w:tentative="1">
      <w:start w:val="1"/>
      <w:numFmt w:val="lowerLetter"/>
      <w:lvlText w:val="%8."/>
      <w:lvlJc w:val="left"/>
      <w:pPr>
        <w:ind w:left="6241" w:hanging="360"/>
      </w:pPr>
    </w:lvl>
    <w:lvl w:ilvl="8" w:tplc="0415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8" w15:restartNumberingAfterBreak="0">
    <w:nsid w:val="5D524B5E"/>
    <w:multiLevelType w:val="multilevel"/>
    <w:tmpl w:val="17BE35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CF7900"/>
    <w:multiLevelType w:val="hybridMultilevel"/>
    <w:tmpl w:val="C3EE0BC2"/>
    <w:lvl w:ilvl="0" w:tplc="FFFFFFFF">
      <w:start w:val="1"/>
      <w:numFmt w:val="decimal"/>
      <w:lvlText w:val="%1."/>
      <w:lvlJc w:val="left"/>
      <w:rPr>
        <w:rFonts w:cs="Times New Roman"/>
        <w:b w:val="0"/>
        <w:bCs/>
      </w:rPr>
    </w:lvl>
    <w:lvl w:ilvl="1" w:tplc="FFFFFFFF">
      <w:start w:val="1"/>
      <w:numFmt w:val="lowerLetter"/>
      <w:lvlText w:val="%2)"/>
      <w:lvlJc w:val="left"/>
      <w:rPr>
        <w:rFonts w:cs="Times New Roman"/>
      </w:rPr>
    </w:lvl>
    <w:lvl w:ilvl="2" w:tplc="2528CEEE">
      <w:start w:val="1"/>
      <w:numFmt w:val="bullet"/>
      <w:lvlText w:val="−"/>
      <w:lvlJc w:val="left"/>
      <w:pPr>
        <w:ind w:left="360" w:hanging="360"/>
      </w:pPr>
      <w:rPr>
        <w:rFonts w:ascii="Aptos" w:hAnsi="Aptos" w:hint="default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174950321">
    <w:abstractNumId w:val="1"/>
  </w:num>
  <w:num w:numId="2" w16cid:durableId="342558821">
    <w:abstractNumId w:val="3"/>
  </w:num>
  <w:num w:numId="3" w16cid:durableId="273290754">
    <w:abstractNumId w:val="8"/>
  </w:num>
  <w:num w:numId="4" w16cid:durableId="1367366671">
    <w:abstractNumId w:val="0"/>
  </w:num>
  <w:num w:numId="5" w16cid:durableId="176696420">
    <w:abstractNumId w:val="4"/>
  </w:num>
  <w:num w:numId="6" w16cid:durableId="553005080">
    <w:abstractNumId w:val="2"/>
  </w:num>
  <w:num w:numId="7" w16cid:durableId="1065107352">
    <w:abstractNumId w:val="7"/>
  </w:num>
  <w:num w:numId="8" w16cid:durableId="15423175">
    <w:abstractNumId w:val="5"/>
  </w:num>
  <w:num w:numId="9" w16cid:durableId="1122961296">
    <w:abstractNumId w:val="9"/>
  </w:num>
  <w:num w:numId="10" w16cid:durableId="1962960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E6"/>
    <w:rsid w:val="000B66CF"/>
    <w:rsid w:val="000B78E4"/>
    <w:rsid w:val="000C4C84"/>
    <w:rsid w:val="00236236"/>
    <w:rsid w:val="002428E7"/>
    <w:rsid w:val="00274AC3"/>
    <w:rsid w:val="00360BF6"/>
    <w:rsid w:val="003773E6"/>
    <w:rsid w:val="003B12EB"/>
    <w:rsid w:val="003E236E"/>
    <w:rsid w:val="004426D2"/>
    <w:rsid w:val="00446066"/>
    <w:rsid w:val="00463208"/>
    <w:rsid w:val="0048007F"/>
    <w:rsid w:val="004C0391"/>
    <w:rsid w:val="00595548"/>
    <w:rsid w:val="005D29F5"/>
    <w:rsid w:val="00827EC1"/>
    <w:rsid w:val="008466B4"/>
    <w:rsid w:val="00933897"/>
    <w:rsid w:val="00A109C6"/>
    <w:rsid w:val="00A26767"/>
    <w:rsid w:val="00C80314"/>
    <w:rsid w:val="00D74C3D"/>
    <w:rsid w:val="00E258A4"/>
    <w:rsid w:val="00E9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0BD9"/>
  <w15:chartTrackingRefBased/>
  <w15:docId w15:val="{D03C343E-1B27-4812-B5AB-EC699E6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773E6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3B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U</dc:creator>
  <cp:keywords/>
  <dc:description/>
  <cp:lastModifiedBy>W U</cp:lastModifiedBy>
  <cp:revision>11</cp:revision>
  <dcterms:created xsi:type="dcterms:W3CDTF">2025-02-13T09:28:00Z</dcterms:created>
  <dcterms:modified xsi:type="dcterms:W3CDTF">2026-03-12T12:52:00Z</dcterms:modified>
</cp:coreProperties>
</file>